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68" w:type="dxa"/>
        <w:tblCellMar>
          <w:left w:w="99" w:type="dxa"/>
          <w:right w:w="99" w:type="dxa"/>
        </w:tblCellMar>
        <w:tblLook w:val="04A0" w:firstRow="1" w:lastRow="0" w:firstColumn="1" w:lastColumn="0" w:noHBand="0" w:noVBand="1"/>
      </w:tblPr>
      <w:tblGrid>
        <w:gridCol w:w="1960"/>
        <w:gridCol w:w="8530"/>
      </w:tblGrid>
      <w:tr w:rsidR="009923BA" w:rsidRPr="009923BA" w:rsidTr="009923BA">
        <w:trPr>
          <w:trHeight w:val="585"/>
        </w:trPr>
        <w:tc>
          <w:tcPr>
            <w:tcW w:w="1960" w:type="dxa"/>
            <w:tcBorders>
              <w:top w:val="single" w:sz="8" w:space="0" w:color="auto"/>
              <w:left w:val="single" w:sz="8" w:space="0" w:color="auto"/>
              <w:bottom w:val="single" w:sz="4" w:space="0" w:color="auto"/>
              <w:right w:val="single" w:sz="8" w:space="0" w:color="auto"/>
            </w:tcBorders>
            <w:shd w:val="clear" w:color="000000" w:fill="8DB4E2"/>
            <w:noWrap/>
            <w:vAlign w:val="center"/>
            <w:hideMark/>
          </w:tcPr>
          <w:p w:rsidR="009923BA" w:rsidRPr="009923BA" w:rsidRDefault="009923BA" w:rsidP="009923BA">
            <w:pPr>
              <w:widowControl/>
              <w:jc w:val="center"/>
              <w:rPr>
                <w:color w:val="000000"/>
                <w:kern w:val="0"/>
                <w:sz w:val="20"/>
                <w:szCs w:val="20"/>
              </w:rPr>
            </w:pPr>
            <w:r w:rsidRPr="009923BA">
              <w:rPr>
                <w:rFonts w:hint="eastAsia"/>
                <w:color w:val="000000"/>
                <w:kern w:val="0"/>
                <w:sz w:val="20"/>
                <w:szCs w:val="20"/>
              </w:rPr>
              <w:t>名称</w:t>
            </w:r>
          </w:p>
        </w:tc>
        <w:tc>
          <w:tcPr>
            <w:tcW w:w="8530" w:type="dxa"/>
            <w:tcBorders>
              <w:top w:val="single" w:sz="8" w:space="0" w:color="auto"/>
              <w:left w:val="nil"/>
              <w:bottom w:val="single" w:sz="4" w:space="0" w:color="auto"/>
              <w:right w:val="single" w:sz="8" w:space="0" w:color="auto"/>
            </w:tcBorders>
            <w:shd w:val="clear" w:color="auto" w:fill="auto"/>
            <w:noWrap/>
            <w:vAlign w:val="center"/>
            <w:hideMark/>
          </w:tcPr>
          <w:p w:rsidR="009923BA" w:rsidRPr="009923BA" w:rsidRDefault="009923BA" w:rsidP="009923BA">
            <w:pPr>
              <w:widowControl/>
              <w:jc w:val="left"/>
              <w:rPr>
                <w:color w:val="000000"/>
                <w:kern w:val="0"/>
                <w:sz w:val="20"/>
                <w:szCs w:val="20"/>
              </w:rPr>
            </w:pPr>
            <w:r w:rsidRPr="009923BA">
              <w:rPr>
                <w:rFonts w:hint="eastAsia"/>
                <w:color w:val="000000"/>
                <w:kern w:val="0"/>
                <w:sz w:val="20"/>
                <w:szCs w:val="20"/>
              </w:rPr>
              <w:t>社団法人　全国牛乳流通改善協会　（略称：全改協）</w:t>
            </w:r>
          </w:p>
        </w:tc>
      </w:tr>
      <w:tr w:rsidR="009923BA" w:rsidRPr="009923BA" w:rsidTr="009923BA">
        <w:trPr>
          <w:trHeight w:val="990"/>
        </w:trPr>
        <w:tc>
          <w:tcPr>
            <w:tcW w:w="1960" w:type="dxa"/>
            <w:tcBorders>
              <w:top w:val="nil"/>
              <w:left w:val="single" w:sz="8" w:space="0" w:color="auto"/>
              <w:bottom w:val="single" w:sz="4" w:space="0" w:color="auto"/>
              <w:right w:val="single" w:sz="8" w:space="0" w:color="auto"/>
            </w:tcBorders>
            <w:shd w:val="clear" w:color="000000" w:fill="8DB4E2"/>
            <w:noWrap/>
            <w:vAlign w:val="center"/>
            <w:hideMark/>
          </w:tcPr>
          <w:p w:rsidR="009923BA" w:rsidRPr="009923BA" w:rsidRDefault="009923BA" w:rsidP="009923BA">
            <w:pPr>
              <w:widowControl/>
              <w:jc w:val="center"/>
              <w:rPr>
                <w:color w:val="000000"/>
                <w:kern w:val="0"/>
                <w:sz w:val="20"/>
                <w:szCs w:val="20"/>
              </w:rPr>
            </w:pPr>
            <w:r w:rsidRPr="009923BA">
              <w:rPr>
                <w:rFonts w:hint="eastAsia"/>
                <w:color w:val="000000"/>
                <w:kern w:val="0"/>
                <w:sz w:val="20"/>
                <w:szCs w:val="20"/>
              </w:rPr>
              <w:t>所在地</w:t>
            </w:r>
          </w:p>
        </w:tc>
        <w:tc>
          <w:tcPr>
            <w:tcW w:w="8530" w:type="dxa"/>
            <w:tcBorders>
              <w:top w:val="nil"/>
              <w:left w:val="nil"/>
              <w:bottom w:val="single" w:sz="4" w:space="0" w:color="auto"/>
              <w:right w:val="single" w:sz="8" w:space="0" w:color="auto"/>
            </w:tcBorders>
            <w:shd w:val="clear" w:color="auto" w:fill="auto"/>
            <w:vAlign w:val="center"/>
            <w:hideMark/>
          </w:tcPr>
          <w:p w:rsidR="009923BA" w:rsidRPr="009923BA" w:rsidRDefault="009923BA" w:rsidP="009923BA">
            <w:pPr>
              <w:widowControl/>
              <w:jc w:val="left"/>
              <w:rPr>
                <w:color w:val="000000"/>
                <w:kern w:val="0"/>
                <w:sz w:val="20"/>
                <w:szCs w:val="20"/>
              </w:rPr>
            </w:pPr>
            <w:r w:rsidRPr="009923BA">
              <w:rPr>
                <w:rFonts w:hint="eastAsia"/>
                <w:color w:val="000000"/>
                <w:kern w:val="0"/>
                <w:sz w:val="20"/>
                <w:szCs w:val="20"/>
              </w:rPr>
              <w:t>〒101-0061</w:t>
            </w:r>
            <w:r w:rsidRPr="009923BA">
              <w:rPr>
                <w:rFonts w:hint="eastAsia"/>
                <w:color w:val="000000"/>
                <w:kern w:val="0"/>
                <w:sz w:val="20"/>
                <w:szCs w:val="20"/>
              </w:rPr>
              <w:br/>
              <w:t>東京都千代田区三崎町 3-2-15</w:t>
            </w:r>
            <w:r w:rsidRPr="009923BA">
              <w:rPr>
                <w:rFonts w:hint="eastAsia"/>
                <w:color w:val="000000"/>
                <w:kern w:val="0"/>
                <w:sz w:val="20"/>
                <w:szCs w:val="20"/>
              </w:rPr>
              <w:br/>
              <w:t>TEL 03-6380-8021 ／　FAX 03-6380-8435</w:t>
            </w:r>
          </w:p>
        </w:tc>
      </w:tr>
      <w:tr w:rsidR="009923BA" w:rsidRPr="009923BA" w:rsidTr="009923BA">
        <w:trPr>
          <w:trHeight w:val="330"/>
        </w:trPr>
        <w:tc>
          <w:tcPr>
            <w:tcW w:w="1960" w:type="dxa"/>
            <w:tcBorders>
              <w:top w:val="nil"/>
              <w:left w:val="single" w:sz="8" w:space="0" w:color="auto"/>
              <w:bottom w:val="single" w:sz="4" w:space="0" w:color="auto"/>
              <w:right w:val="single" w:sz="8" w:space="0" w:color="auto"/>
            </w:tcBorders>
            <w:shd w:val="clear" w:color="000000" w:fill="8DB4E2"/>
            <w:noWrap/>
            <w:vAlign w:val="center"/>
            <w:hideMark/>
          </w:tcPr>
          <w:p w:rsidR="009923BA" w:rsidRPr="009923BA" w:rsidRDefault="009923BA" w:rsidP="009923BA">
            <w:pPr>
              <w:widowControl/>
              <w:jc w:val="center"/>
              <w:rPr>
                <w:color w:val="000000"/>
                <w:kern w:val="0"/>
                <w:sz w:val="20"/>
                <w:szCs w:val="20"/>
              </w:rPr>
            </w:pPr>
            <w:r w:rsidRPr="009923BA">
              <w:rPr>
                <w:rFonts w:hint="eastAsia"/>
                <w:color w:val="000000"/>
                <w:kern w:val="0"/>
                <w:sz w:val="20"/>
                <w:szCs w:val="20"/>
              </w:rPr>
              <w:t>設立</w:t>
            </w:r>
          </w:p>
        </w:tc>
        <w:tc>
          <w:tcPr>
            <w:tcW w:w="8530" w:type="dxa"/>
            <w:tcBorders>
              <w:top w:val="nil"/>
              <w:left w:val="nil"/>
              <w:bottom w:val="single" w:sz="4" w:space="0" w:color="auto"/>
              <w:right w:val="single" w:sz="8" w:space="0" w:color="auto"/>
            </w:tcBorders>
            <w:shd w:val="clear" w:color="auto" w:fill="auto"/>
            <w:noWrap/>
            <w:vAlign w:val="center"/>
            <w:hideMark/>
          </w:tcPr>
          <w:p w:rsidR="009923BA" w:rsidRPr="009923BA" w:rsidRDefault="009923BA" w:rsidP="009923BA">
            <w:pPr>
              <w:widowControl/>
              <w:jc w:val="left"/>
              <w:rPr>
                <w:color w:val="000000"/>
                <w:kern w:val="0"/>
                <w:sz w:val="20"/>
                <w:szCs w:val="20"/>
              </w:rPr>
            </w:pPr>
            <w:r w:rsidRPr="009923BA">
              <w:rPr>
                <w:rFonts w:hint="eastAsia"/>
                <w:color w:val="000000"/>
                <w:kern w:val="0"/>
                <w:sz w:val="20"/>
                <w:szCs w:val="20"/>
              </w:rPr>
              <w:t xml:space="preserve"> 1977年（昭和52年）10月</w:t>
            </w:r>
          </w:p>
        </w:tc>
      </w:tr>
      <w:tr w:rsidR="009923BA" w:rsidRPr="009923BA" w:rsidTr="009923BA">
        <w:trPr>
          <w:trHeight w:val="2970"/>
        </w:trPr>
        <w:tc>
          <w:tcPr>
            <w:tcW w:w="1960" w:type="dxa"/>
            <w:tcBorders>
              <w:top w:val="nil"/>
              <w:left w:val="single" w:sz="8" w:space="0" w:color="auto"/>
              <w:bottom w:val="single" w:sz="4" w:space="0" w:color="auto"/>
              <w:right w:val="single" w:sz="8" w:space="0" w:color="auto"/>
            </w:tcBorders>
            <w:shd w:val="clear" w:color="000000" w:fill="8DB4E2"/>
            <w:noWrap/>
            <w:vAlign w:val="center"/>
            <w:hideMark/>
          </w:tcPr>
          <w:p w:rsidR="009923BA" w:rsidRPr="009923BA" w:rsidRDefault="009923BA" w:rsidP="009923BA">
            <w:pPr>
              <w:widowControl/>
              <w:jc w:val="center"/>
              <w:rPr>
                <w:color w:val="000000"/>
                <w:kern w:val="0"/>
                <w:sz w:val="20"/>
                <w:szCs w:val="20"/>
              </w:rPr>
            </w:pPr>
            <w:r w:rsidRPr="009923BA">
              <w:rPr>
                <w:rFonts w:hint="eastAsia"/>
                <w:color w:val="000000"/>
                <w:kern w:val="0"/>
                <w:sz w:val="20"/>
                <w:szCs w:val="20"/>
              </w:rPr>
              <w:t>経緯</w:t>
            </w:r>
          </w:p>
        </w:tc>
        <w:tc>
          <w:tcPr>
            <w:tcW w:w="8530" w:type="dxa"/>
            <w:tcBorders>
              <w:top w:val="nil"/>
              <w:left w:val="nil"/>
              <w:bottom w:val="single" w:sz="4" w:space="0" w:color="auto"/>
              <w:right w:val="single" w:sz="8" w:space="0" w:color="auto"/>
            </w:tcBorders>
            <w:shd w:val="clear" w:color="auto" w:fill="auto"/>
            <w:vAlign w:val="center"/>
            <w:hideMark/>
          </w:tcPr>
          <w:p w:rsidR="009923BA" w:rsidRDefault="009923BA" w:rsidP="009923BA">
            <w:pPr>
              <w:widowControl/>
              <w:jc w:val="left"/>
              <w:rPr>
                <w:rFonts w:hint="eastAsia"/>
                <w:color w:val="000000"/>
                <w:kern w:val="0"/>
                <w:sz w:val="20"/>
                <w:szCs w:val="20"/>
              </w:rPr>
            </w:pPr>
            <w:r w:rsidRPr="009923BA">
              <w:rPr>
                <w:rFonts w:hint="eastAsia"/>
                <w:color w:val="000000"/>
                <w:kern w:val="0"/>
                <w:sz w:val="20"/>
                <w:szCs w:val="20"/>
              </w:rPr>
              <w:t xml:space="preserve">　昭和40年代半ばになって、大型量販店の出現や容器の大型化が進み牛乳の流通に変化がおこり</w:t>
            </w:r>
          </w:p>
          <w:p w:rsidR="009923BA" w:rsidRDefault="009923BA" w:rsidP="009923BA">
            <w:pPr>
              <w:widowControl/>
              <w:jc w:val="left"/>
              <w:rPr>
                <w:rFonts w:hint="eastAsia"/>
                <w:color w:val="000000"/>
                <w:kern w:val="0"/>
                <w:sz w:val="20"/>
                <w:szCs w:val="20"/>
              </w:rPr>
            </w:pPr>
            <w:r w:rsidRPr="009923BA">
              <w:rPr>
                <w:rFonts w:hint="eastAsia"/>
                <w:color w:val="000000"/>
                <w:kern w:val="0"/>
                <w:sz w:val="20"/>
                <w:szCs w:val="20"/>
              </w:rPr>
              <w:t>ました。そこで、それまで国内の牛乳の消費・流通を支えてきた牛乳販売店において、流通の合理化が必要になりました。</w:t>
            </w:r>
          </w:p>
          <w:p w:rsidR="009923BA" w:rsidRDefault="009923BA" w:rsidP="009923BA">
            <w:pPr>
              <w:widowControl/>
              <w:jc w:val="left"/>
              <w:rPr>
                <w:rFonts w:hint="eastAsia"/>
                <w:color w:val="000000"/>
                <w:kern w:val="0"/>
                <w:sz w:val="20"/>
                <w:szCs w:val="20"/>
              </w:rPr>
            </w:pPr>
            <w:r w:rsidRPr="009923BA">
              <w:rPr>
                <w:rFonts w:hint="eastAsia"/>
                <w:color w:val="000000"/>
                <w:kern w:val="0"/>
                <w:sz w:val="20"/>
                <w:szCs w:val="20"/>
              </w:rPr>
              <w:t xml:space="preserve">　牛乳の流通改善を全国的規模で行う為、そして、牛乳の消費拡大と牛乳販売店の経営の安定化を</w:t>
            </w:r>
          </w:p>
          <w:p w:rsidR="009923BA" w:rsidRDefault="009923BA" w:rsidP="009923BA">
            <w:pPr>
              <w:widowControl/>
              <w:jc w:val="left"/>
              <w:rPr>
                <w:rFonts w:hint="eastAsia"/>
                <w:color w:val="000000"/>
                <w:kern w:val="0"/>
                <w:sz w:val="20"/>
                <w:szCs w:val="20"/>
              </w:rPr>
            </w:pPr>
            <w:r w:rsidRPr="009923BA">
              <w:rPr>
                <w:rFonts w:hint="eastAsia"/>
                <w:color w:val="000000"/>
                <w:kern w:val="0"/>
                <w:sz w:val="20"/>
                <w:szCs w:val="20"/>
              </w:rPr>
              <w:t>図る為に、全国牛乳商業組合連合会、全国牛乳販売マーク 団体を中心に農林水産省、乳業各社の</w:t>
            </w:r>
          </w:p>
          <w:p w:rsidR="009923BA" w:rsidRDefault="009923BA" w:rsidP="009923BA">
            <w:pPr>
              <w:widowControl/>
              <w:jc w:val="left"/>
              <w:rPr>
                <w:rFonts w:hint="eastAsia"/>
                <w:color w:val="000000"/>
                <w:kern w:val="0"/>
                <w:sz w:val="20"/>
                <w:szCs w:val="20"/>
              </w:rPr>
            </w:pPr>
            <w:r w:rsidRPr="009923BA">
              <w:rPr>
                <w:rFonts w:hint="eastAsia"/>
                <w:color w:val="000000"/>
                <w:kern w:val="0"/>
                <w:sz w:val="20"/>
                <w:szCs w:val="20"/>
              </w:rPr>
              <w:t>協力のもとに、1973年（昭和48年）11月20日「全国牛乳流通改善協会」が設立されました。</w:t>
            </w:r>
          </w:p>
          <w:p w:rsidR="009923BA" w:rsidRDefault="009923BA" w:rsidP="009923BA">
            <w:pPr>
              <w:widowControl/>
              <w:ind w:firstLineChars="100" w:firstLine="187"/>
              <w:jc w:val="left"/>
              <w:rPr>
                <w:rFonts w:hint="eastAsia"/>
                <w:color w:val="000000"/>
                <w:kern w:val="0"/>
                <w:sz w:val="20"/>
                <w:szCs w:val="20"/>
              </w:rPr>
            </w:pPr>
            <w:r w:rsidRPr="009923BA">
              <w:rPr>
                <w:rFonts w:hint="eastAsia"/>
                <w:color w:val="000000"/>
                <w:kern w:val="0"/>
                <w:sz w:val="20"/>
                <w:szCs w:val="20"/>
              </w:rPr>
              <w:t>その後、1977年 （昭和52年）10月1日に農林水産省から社団法人としての認可を得て</w:t>
            </w:r>
          </w:p>
          <w:p w:rsidR="009923BA" w:rsidRPr="009923BA" w:rsidRDefault="009923BA" w:rsidP="009923BA">
            <w:pPr>
              <w:widowControl/>
              <w:jc w:val="left"/>
              <w:rPr>
                <w:color w:val="000000"/>
                <w:kern w:val="0"/>
                <w:sz w:val="20"/>
                <w:szCs w:val="20"/>
              </w:rPr>
            </w:pPr>
            <w:r w:rsidRPr="009923BA">
              <w:rPr>
                <w:rFonts w:hint="eastAsia"/>
                <w:color w:val="000000"/>
                <w:kern w:val="0"/>
                <w:sz w:val="20"/>
                <w:szCs w:val="20"/>
              </w:rPr>
              <w:t>「社団法人 全国牛乳流通改善協会」に組織変更いたしました。</w:t>
            </w:r>
          </w:p>
        </w:tc>
      </w:tr>
      <w:tr w:rsidR="009923BA" w:rsidRPr="009923BA" w:rsidTr="009923BA">
        <w:trPr>
          <w:trHeight w:val="990"/>
        </w:trPr>
        <w:tc>
          <w:tcPr>
            <w:tcW w:w="1960" w:type="dxa"/>
            <w:tcBorders>
              <w:top w:val="nil"/>
              <w:left w:val="single" w:sz="8" w:space="0" w:color="auto"/>
              <w:bottom w:val="single" w:sz="4" w:space="0" w:color="auto"/>
              <w:right w:val="single" w:sz="8" w:space="0" w:color="auto"/>
            </w:tcBorders>
            <w:shd w:val="clear" w:color="000000" w:fill="8DB4E2"/>
            <w:noWrap/>
            <w:vAlign w:val="center"/>
            <w:hideMark/>
          </w:tcPr>
          <w:p w:rsidR="009923BA" w:rsidRPr="009923BA" w:rsidRDefault="009923BA" w:rsidP="009923BA">
            <w:pPr>
              <w:widowControl/>
              <w:jc w:val="center"/>
              <w:rPr>
                <w:color w:val="000000"/>
                <w:kern w:val="0"/>
                <w:sz w:val="20"/>
                <w:szCs w:val="20"/>
              </w:rPr>
            </w:pPr>
            <w:r w:rsidRPr="009923BA">
              <w:rPr>
                <w:rFonts w:hint="eastAsia"/>
                <w:color w:val="000000"/>
                <w:kern w:val="0"/>
                <w:sz w:val="20"/>
                <w:szCs w:val="20"/>
              </w:rPr>
              <w:t>事業内容</w:t>
            </w:r>
          </w:p>
        </w:tc>
        <w:tc>
          <w:tcPr>
            <w:tcW w:w="8530" w:type="dxa"/>
            <w:tcBorders>
              <w:top w:val="nil"/>
              <w:left w:val="nil"/>
              <w:bottom w:val="single" w:sz="4" w:space="0" w:color="auto"/>
              <w:right w:val="single" w:sz="8" w:space="0" w:color="auto"/>
            </w:tcBorders>
            <w:shd w:val="clear" w:color="auto" w:fill="auto"/>
            <w:vAlign w:val="center"/>
            <w:hideMark/>
          </w:tcPr>
          <w:p w:rsidR="009923BA" w:rsidRPr="009923BA" w:rsidRDefault="009923BA" w:rsidP="009923BA">
            <w:pPr>
              <w:widowControl/>
              <w:jc w:val="left"/>
              <w:rPr>
                <w:color w:val="000000"/>
                <w:kern w:val="0"/>
                <w:sz w:val="20"/>
                <w:szCs w:val="20"/>
              </w:rPr>
            </w:pPr>
            <w:r w:rsidRPr="009923BA">
              <w:rPr>
                <w:rFonts w:hint="eastAsia"/>
                <w:color w:val="000000"/>
                <w:kern w:val="0"/>
                <w:sz w:val="20"/>
                <w:szCs w:val="20"/>
              </w:rPr>
              <w:t xml:space="preserve">　牛乳販売業者による牛乳の流通改善、牛乳の消費拡大、牛乳販売業者の経営安定、牛乳の流通改善及び牛乳販売業者の経営に関する調査、研究及び広報、牛乳販売業者の研修及び教育に関する事業、その他本会の目的達成に必要な事業。</w:t>
            </w:r>
          </w:p>
        </w:tc>
      </w:tr>
      <w:tr w:rsidR="009923BA" w:rsidRPr="009923BA" w:rsidTr="009923BA">
        <w:trPr>
          <w:trHeight w:val="1650"/>
        </w:trPr>
        <w:tc>
          <w:tcPr>
            <w:tcW w:w="1960" w:type="dxa"/>
            <w:tcBorders>
              <w:top w:val="nil"/>
              <w:left w:val="single" w:sz="8" w:space="0" w:color="auto"/>
              <w:bottom w:val="single" w:sz="4" w:space="0" w:color="auto"/>
              <w:right w:val="single" w:sz="8" w:space="0" w:color="auto"/>
            </w:tcBorders>
            <w:shd w:val="clear" w:color="000000" w:fill="8DB4E2"/>
            <w:noWrap/>
            <w:vAlign w:val="center"/>
            <w:hideMark/>
          </w:tcPr>
          <w:p w:rsidR="009923BA" w:rsidRPr="009923BA" w:rsidRDefault="009923BA" w:rsidP="009923BA">
            <w:pPr>
              <w:widowControl/>
              <w:jc w:val="center"/>
              <w:rPr>
                <w:color w:val="000000"/>
                <w:kern w:val="0"/>
                <w:sz w:val="20"/>
                <w:szCs w:val="20"/>
              </w:rPr>
            </w:pPr>
            <w:r w:rsidRPr="009923BA">
              <w:rPr>
                <w:rFonts w:hint="eastAsia"/>
                <w:color w:val="000000"/>
                <w:kern w:val="0"/>
                <w:sz w:val="20"/>
                <w:szCs w:val="20"/>
              </w:rPr>
              <w:t>役員</w:t>
            </w:r>
          </w:p>
        </w:tc>
        <w:tc>
          <w:tcPr>
            <w:tcW w:w="8530" w:type="dxa"/>
            <w:tcBorders>
              <w:top w:val="nil"/>
              <w:left w:val="nil"/>
              <w:bottom w:val="single" w:sz="4" w:space="0" w:color="auto"/>
              <w:right w:val="single" w:sz="8" w:space="0" w:color="auto"/>
            </w:tcBorders>
            <w:shd w:val="clear" w:color="auto" w:fill="auto"/>
            <w:vAlign w:val="center"/>
            <w:hideMark/>
          </w:tcPr>
          <w:p w:rsidR="009923BA" w:rsidRPr="009923BA" w:rsidRDefault="009923BA" w:rsidP="009923BA">
            <w:pPr>
              <w:widowControl/>
              <w:jc w:val="left"/>
              <w:rPr>
                <w:color w:val="000000"/>
                <w:kern w:val="0"/>
                <w:sz w:val="20"/>
                <w:szCs w:val="20"/>
              </w:rPr>
            </w:pPr>
            <w:r w:rsidRPr="009923BA">
              <w:rPr>
                <w:rFonts w:hint="eastAsia"/>
                <w:color w:val="000000"/>
                <w:spacing w:val="165"/>
                <w:kern w:val="0"/>
                <w:sz w:val="20"/>
                <w:szCs w:val="20"/>
                <w:fitText w:val="748" w:id="107212544"/>
              </w:rPr>
              <w:t>会</w:t>
            </w:r>
            <w:r w:rsidRPr="009923BA">
              <w:rPr>
                <w:rFonts w:hint="eastAsia"/>
                <w:color w:val="000000"/>
                <w:spacing w:val="7"/>
                <w:kern w:val="0"/>
                <w:sz w:val="20"/>
                <w:szCs w:val="20"/>
                <w:fitText w:val="748" w:id="107212544"/>
              </w:rPr>
              <w:t>長</w:t>
            </w:r>
            <w:r>
              <w:rPr>
                <w:rFonts w:hint="eastAsia"/>
                <w:color w:val="000000"/>
                <w:kern w:val="0"/>
                <w:sz w:val="20"/>
                <w:szCs w:val="20"/>
              </w:rPr>
              <w:t>・・・</w:t>
            </w:r>
            <w:r w:rsidRPr="009923BA">
              <w:rPr>
                <w:rFonts w:hint="eastAsia"/>
                <w:color w:val="000000"/>
                <w:kern w:val="0"/>
                <w:sz w:val="20"/>
                <w:szCs w:val="20"/>
              </w:rPr>
              <w:t>橋本　正敏</w:t>
            </w:r>
            <w:r w:rsidRPr="009923BA">
              <w:rPr>
                <w:rFonts w:hint="eastAsia"/>
                <w:color w:val="000000"/>
                <w:kern w:val="0"/>
                <w:sz w:val="20"/>
                <w:szCs w:val="20"/>
              </w:rPr>
              <w:br/>
            </w:r>
            <w:r w:rsidRPr="009923BA">
              <w:rPr>
                <w:rFonts w:hint="eastAsia"/>
                <w:color w:val="000000"/>
                <w:spacing w:val="30"/>
                <w:kern w:val="0"/>
                <w:sz w:val="20"/>
                <w:szCs w:val="20"/>
                <w:fitText w:val="748" w:id="107212801"/>
              </w:rPr>
              <w:t>副会</w:t>
            </w:r>
            <w:r w:rsidRPr="009923BA">
              <w:rPr>
                <w:rFonts w:hint="eastAsia"/>
                <w:color w:val="000000"/>
                <w:spacing w:val="15"/>
                <w:kern w:val="0"/>
                <w:sz w:val="20"/>
                <w:szCs w:val="20"/>
                <w:fitText w:val="748" w:id="107212801"/>
              </w:rPr>
              <w:t>長</w:t>
            </w:r>
            <w:r>
              <w:rPr>
                <w:rFonts w:hint="eastAsia"/>
                <w:color w:val="000000"/>
                <w:kern w:val="0"/>
                <w:sz w:val="20"/>
                <w:szCs w:val="20"/>
              </w:rPr>
              <w:t>・・・</w:t>
            </w:r>
            <w:r w:rsidRPr="009923BA">
              <w:rPr>
                <w:rFonts w:hint="eastAsia"/>
                <w:color w:val="000000"/>
                <w:kern w:val="0"/>
                <w:sz w:val="20"/>
                <w:szCs w:val="20"/>
              </w:rPr>
              <w:t>村田　武司</w:t>
            </w:r>
            <w:r w:rsidRPr="009923BA">
              <w:rPr>
                <w:rFonts w:hint="eastAsia"/>
                <w:color w:val="000000"/>
                <w:kern w:val="0"/>
                <w:sz w:val="20"/>
                <w:szCs w:val="20"/>
              </w:rPr>
              <w:br/>
            </w:r>
            <w:r w:rsidRPr="009923BA">
              <w:rPr>
                <w:rFonts w:hint="eastAsia"/>
                <w:color w:val="000000"/>
                <w:spacing w:val="30"/>
                <w:kern w:val="0"/>
                <w:sz w:val="20"/>
                <w:szCs w:val="20"/>
                <w:fitText w:val="748" w:id="107212800"/>
              </w:rPr>
              <w:t>副会</w:t>
            </w:r>
            <w:r w:rsidRPr="009923BA">
              <w:rPr>
                <w:rFonts w:hint="eastAsia"/>
                <w:color w:val="000000"/>
                <w:spacing w:val="15"/>
                <w:kern w:val="0"/>
                <w:sz w:val="20"/>
                <w:szCs w:val="20"/>
                <w:fitText w:val="748" w:id="107212800"/>
              </w:rPr>
              <w:t>長</w:t>
            </w:r>
            <w:r>
              <w:rPr>
                <w:rFonts w:hint="eastAsia"/>
                <w:color w:val="000000"/>
                <w:kern w:val="0"/>
                <w:sz w:val="20"/>
                <w:szCs w:val="20"/>
              </w:rPr>
              <w:t>・・・</w:t>
            </w:r>
            <w:r w:rsidRPr="009923BA">
              <w:rPr>
                <w:rFonts w:hint="eastAsia"/>
                <w:color w:val="000000"/>
                <w:kern w:val="0"/>
                <w:sz w:val="20"/>
                <w:szCs w:val="20"/>
              </w:rPr>
              <w:t>北川　忠男</w:t>
            </w:r>
            <w:r w:rsidRPr="009923BA">
              <w:rPr>
                <w:rFonts w:hint="eastAsia"/>
                <w:color w:val="000000"/>
                <w:kern w:val="0"/>
                <w:sz w:val="20"/>
                <w:szCs w:val="20"/>
              </w:rPr>
              <w:br/>
              <w:t>専務理事</w:t>
            </w:r>
            <w:r>
              <w:rPr>
                <w:rFonts w:hint="eastAsia"/>
                <w:color w:val="000000"/>
                <w:kern w:val="0"/>
                <w:sz w:val="20"/>
                <w:szCs w:val="20"/>
              </w:rPr>
              <w:t>・・・</w:t>
            </w:r>
            <w:r w:rsidRPr="009923BA">
              <w:rPr>
                <w:rFonts w:hint="eastAsia"/>
                <w:color w:val="000000"/>
                <w:kern w:val="0"/>
                <w:sz w:val="20"/>
                <w:szCs w:val="20"/>
              </w:rPr>
              <w:t>中西　圀夫</w:t>
            </w:r>
            <w:r w:rsidRPr="009923BA">
              <w:rPr>
                <w:rFonts w:hint="eastAsia"/>
                <w:color w:val="000000"/>
                <w:kern w:val="0"/>
                <w:sz w:val="20"/>
                <w:szCs w:val="20"/>
              </w:rPr>
              <w:br/>
            </w:r>
            <w:r w:rsidRPr="009923BA">
              <w:rPr>
                <w:rFonts w:hint="eastAsia"/>
                <w:color w:val="000000"/>
                <w:kern w:val="0"/>
                <w:sz w:val="20"/>
                <w:szCs w:val="20"/>
              </w:rPr>
              <w:lastRenderedPageBreak/>
              <w:t>（その他の役員は、</w:t>
            </w:r>
            <w:hyperlink r:id="rId6" w:history="1">
              <w:r w:rsidRPr="009923BA">
                <w:rPr>
                  <w:rStyle w:val="a3"/>
                  <w:rFonts w:hint="eastAsia"/>
                  <w:kern w:val="0"/>
                  <w:sz w:val="20"/>
                  <w:szCs w:val="20"/>
                </w:rPr>
                <w:t>別ページ「役員名簿」</w:t>
              </w:r>
            </w:hyperlink>
            <w:r w:rsidRPr="009923BA">
              <w:rPr>
                <w:rFonts w:hint="eastAsia"/>
                <w:color w:val="000000"/>
                <w:kern w:val="0"/>
                <w:sz w:val="20"/>
                <w:szCs w:val="20"/>
              </w:rPr>
              <w:t>をご覧ください）</w:t>
            </w:r>
          </w:p>
        </w:tc>
      </w:tr>
      <w:tr w:rsidR="009923BA" w:rsidRPr="009923BA" w:rsidTr="009923BA">
        <w:trPr>
          <w:trHeight w:val="330"/>
        </w:trPr>
        <w:tc>
          <w:tcPr>
            <w:tcW w:w="1960" w:type="dxa"/>
            <w:tcBorders>
              <w:top w:val="nil"/>
              <w:left w:val="single" w:sz="8" w:space="0" w:color="auto"/>
              <w:bottom w:val="single" w:sz="4" w:space="0" w:color="auto"/>
              <w:right w:val="single" w:sz="8" w:space="0" w:color="auto"/>
            </w:tcBorders>
            <w:shd w:val="clear" w:color="000000" w:fill="8DB4E2"/>
            <w:noWrap/>
            <w:vAlign w:val="center"/>
            <w:hideMark/>
          </w:tcPr>
          <w:p w:rsidR="009923BA" w:rsidRPr="009923BA" w:rsidRDefault="009923BA" w:rsidP="009923BA">
            <w:pPr>
              <w:widowControl/>
              <w:jc w:val="center"/>
              <w:rPr>
                <w:color w:val="000000"/>
                <w:kern w:val="0"/>
                <w:sz w:val="20"/>
                <w:szCs w:val="20"/>
              </w:rPr>
            </w:pPr>
            <w:r w:rsidRPr="009923BA">
              <w:rPr>
                <w:rFonts w:hint="eastAsia"/>
                <w:color w:val="000000"/>
                <w:kern w:val="0"/>
                <w:sz w:val="20"/>
                <w:szCs w:val="20"/>
              </w:rPr>
              <w:lastRenderedPageBreak/>
              <w:t>会員状況</w:t>
            </w:r>
          </w:p>
        </w:tc>
        <w:tc>
          <w:tcPr>
            <w:tcW w:w="8530" w:type="dxa"/>
            <w:tcBorders>
              <w:top w:val="nil"/>
              <w:left w:val="nil"/>
              <w:bottom w:val="single" w:sz="4" w:space="0" w:color="auto"/>
              <w:right w:val="single" w:sz="8" w:space="0" w:color="auto"/>
            </w:tcBorders>
            <w:shd w:val="clear" w:color="auto" w:fill="auto"/>
            <w:noWrap/>
            <w:vAlign w:val="center"/>
            <w:hideMark/>
          </w:tcPr>
          <w:p w:rsidR="009923BA" w:rsidRPr="009923BA" w:rsidRDefault="009923BA" w:rsidP="009923BA">
            <w:pPr>
              <w:widowControl/>
              <w:jc w:val="left"/>
              <w:rPr>
                <w:color w:val="000000"/>
                <w:kern w:val="0"/>
                <w:sz w:val="20"/>
                <w:szCs w:val="20"/>
              </w:rPr>
            </w:pPr>
            <w:r w:rsidRPr="009923BA">
              <w:rPr>
                <w:rFonts w:hint="eastAsia"/>
                <w:color w:val="000000"/>
                <w:kern w:val="0"/>
                <w:sz w:val="20"/>
                <w:szCs w:val="20"/>
              </w:rPr>
              <w:t>正会員45、賛助会員11　（平成</w:t>
            </w:r>
            <w:r>
              <w:rPr>
                <w:rFonts w:hint="eastAsia"/>
                <w:color w:val="000000"/>
                <w:kern w:val="0"/>
                <w:sz w:val="20"/>
                <w:szCs w:val="20"/>
              </w:rPr>
              <w:t>24</w:t>
            </w:r>
            <w:r w:rsidRPr="009923BA">
              <w:rPr>
                <w:rFonts w:hint="eastAsia"/>
                <w:color w:val="000000"/>
                <w:kern w:val="0"/>
                <w:sz w:val="20"/>
                <w:szCs w:val="20"/>
              </w:rPr>
              <w:t>年</w:t>
            </w:r>
            <w:r>
              <w:rPr>
                <w:rFonts w:hint="eastAsia"/>
                <w:color w:val="000000"/>
                <w:kern w:val="0"/>
                <w:sz w:val="20"/>
                <w:szCs w:val="20"/>
              </w:rPr>
              <w:t>5</w:t>
            </w:r>
            <w:r w:rsidRPr="009923BA">
              <w:rPr>
                <w:rFonts w:hint="eastAsia"/>
                <w:color w:val="000000"/>
                <w:kern w:val="0"/>
                <w:sz w:val="20"/>
                <w:szCs w:val="20"/>
              </w:rPr>
              <w:t>月</w:t>
            </w:r>
            <w:r>
              <w:rPr>
                <w:rFonts w:hint="eastAsia"/>
                <w:color w:val="000000"/>
                <w:kern w:val="0"/>
                <w:sz w:val="20"/>
                <w:szCs w:val="20"/>
              </w:rPr>
              <w:t>22</w:t>
            </w:r>
            <w:r w:rsidRPr="009923BA">
              <w:rPr>
                <w:rFonts w:hint="eastAsia"/>
                <w:color w:val="000000"/>
                <w:kern w:val="0"/>
                <w:sz w:val="20"/>
                <w:szCs w:val="20"/>
              </w:rPr>
              <w:t>日現在）</w:t>
            </w:r>
          </w:p>
        </w:tc>
      </w:tr>
      <w:tr w:rsidR="009923BA" w:rsidRPr="009923BA" w:rsidTr="009923BA">
        <w:trPr>
          <w:trHeight w:val="675"/>
        </w:trPr>
        <w:tc>
          <w:tcPr>
            <w:tcW w:w="1960" w:type="dxa"/>
            <w:tcBorders>
              <w:top w:val="nil"/>
              <w:left w:val="single" w:sz="8" w:space="0" w:color="auto"/>
              <w:bottom w:val="single" w:sz="8" w:space="0" w:color="auto"/>
              <w:right w:val="single" w:sz="8" w:space="0" w:color="auto"/>
            </w:tcBorders>
            <w:shd w:val="clear" w:color="000000" w:fill="8DB4E2"/>
            <w:vAlign w:val="center"/>
            <w:hideMark/>
          </w:tcPr>
          <w:p w:rsidR="009923BA" w:rsidRPr="009923BA" w:rsidRDefault="009923BA" w:rsidP="009923BA">
            <w:pPr>
              <w:widowControl/>
              <w:jc w:val="center"/>
              <w:rPr>
                <w:color w:val="000000"/>
                <w:kern w:val="0"/>
                <w:sz w:val="20"/>
                <w:szCs w:val="20"/>
              </w:rPr>
            </w:pPr>
            <w:r w:rsidRPr="009923BA">
              <w:rPr>
                <w:rFonts w:hint="eastAsia"/>
                <w:color w:val="000000"/>
                <w:kern w:val="0"/>
                <w:sz w:val="20"/>
                <w:szCs w:val="20"/>
              </w:rPr>
              <w:t>各地域の事務局</w:t>
            </w:r>
            <w:r w:rsidRPr="009923BA">
              <w:rPr>
                <w:rFonts w:hint="eastAsia"/>
                <w:color w:val="000000"/>
                <w:kern w:val="0"/>
                <w:sz w:val="20"/>
                <w:szCs w:val="20"/>
              </w:rPr>
              <w:br/>
              <w:t>（都道府県流改協）</w:t>
            </w:r>
          </w:p>
        </w:tc>
        <w:tc>
          <w:tcPr>
            <w:tcW w:w="8530" w:type="dxa"/>
            <w:tcBorders>
              <w:top w:val="nil"/>
              <w:left w:val="nil"/>
              <w:bottom w:val="single" w:sz="8" w:space="0" w:color="auto"/>
              <w:right w:val="single" w:sz="8" w:space="0" w:color="auto"/>
            </w:tcBorders>
            <w:shd w:val="clear" w:color="auto" w:fill="auto"/>
            <w:noWrap/>
            <w:vAlign w:val="center"/>
            <w:hideMark/>
          </w:tcPr>
          <w:p w:rsidR="009923BA" w:rsidRPr="009923BA" w:rsidRDefault="009923BA" w:rsidP="009923BA">
            <w:pPr>
              <w:widowControl/>
              <w:jc w:val="left"/>
              <w:rPr>
                <w:color w:val="000000"/>
                <w:kern w:val="0"/>
                <w:sz w:val="20"/>
                <w:szCs w:val="20"/>
              </w:rPr>
            </w:pPr>
            <w:hyperlink r:id="rId7" w:history="1">
              <w:r w:rsidRPr="009923BA">
                <w:rPr>
                  <w:rStyle w:val="a3"/>
                  <w:rFonts w:hint="eastAsia"/>
                  <w:kern w:val="0"/>
                  <w:sz w:val="20"/>
                  <w:szCs w:val="20"/>
                </w:rPr>
                <w:t>別表</w:t>
              </w:r>
            </w:hyperlink>
            <w:bookmarkStart w:id="0" w:name="_GoBack"/>
            <w:bookmarkEnd w:id="0"/>
            <w:r w:rsidRPr="009923BA">
              <w:rPr>
                <w:rFonts w:hint="eastAsia"/>
                <w:color w:val="000000"/>
                <w:kern w:val="0"/>
                <w:sz w:val="20"/>
                <w:szCs w:val="20"/>
              </w:rPr>
              <w:t>をご参照ください。</w:t>
            </w:r>
          </w:p>
        </w:tc>
      </w:tr>
    </w:tbl>
    <w:p w:rsidR="006831B7" w:rsidRPr="009923BA" w:rsidRDefault="006831B7"/>
    <w:sectPr w:rsidR="006831B7" w:rsidRPr="009923BA" w:rsidSect="000E5FA0">
      <w:type w:val="continuous"/>
      <w:pgSz w:w="11906" w:h="16838" w:code="9"/>
      <w:pgMar w:top="1418" w:right="1418" w:bottom="1418" w:left="1418" w:header="851" w:footer="992" w:gutter="0"/>
      <w:cols w:space="425"/>
      <w:titlePg/>
      <w:docGrid w:type="linesAndChars" w:linePitch="333"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BA"/>
    <w:rsid w:val="000E5FA0"/>
    <w:rsid w:val="003228C3"/>
    <w:rsid w:val="006831B7"/>
    <w:rsid w:val="006874FA"/>
    <w:rsid w:val="007A71DB"/>
    <w:rsid w:val="008A3FAA"/>
    <w:rsid w:val="009923BA"/>
    <w:rsid w:val="00AB41AB"/>
    <w:rsid w:val="00B67546"/>
    <w:rsid w:val="00E5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メイリオ" w:eastAsia="メイリオ" w:hAnsi="メイリオ" w:cs="メイリオ"/>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2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メイリオ" w:eastAsia="メイリオ" w:hAnsi="メイリオ" w:cs="メイリオ"/>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2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enkaikyou.or.jp/&#31038;&#22243;&#27861;&#20154;&#20840;&#22269;&#29275;&#20083;&#27969;&#36890;&#25913;&#21892;&#21332;&#20250;/&#31038;&#22243;&#27861;&#20154;&#20840;&#22269;&#29275;&#20083;&#27969;&#36890;&#25913;&#21892;&#21332;&#20250;&#12395;&#12388;&#12356;&#12390;/&#27491;&#20250;&#21729;&#21517;&#318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enkaikyou.or.jp/&#31038;&#22243;&#27861;&#20154;&#20840;&#22269;&#29275;&#20083;&#27969;&#36890;&#25913;&#21892;&#21332;&#20250;/&#31038;&#22243;&#27861;&#20154;&#20840;&#22269;&#29275;&#20083;&#27969;&#36890;&#25913;&#21892;&#21332;&#20250;&#12395;&#12388;&#12356;&#12390;/&#24441;&#21729;&#21517;&#318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C5E6-CDDD-46F8-B943-16BA48D9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雅之</dc:creator>
  <cp:lastModifiedBy>大石　雅之</cp:lastModifiedBy>
  <cp:revision>1</cp:revision>
  <dcterms:created xsi:type="dcterms:W3CDTF">2012-06-12T06:43:00Z</dcterms:created>
  <dcterms:modified xsi:type="dcterms:W3CDTF">2012-06-12T06:52:00Z</dcterms:modified>
</cp:coreProperties>
</file>